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12987" w14:textId="6B5E4765" w:rsidR="00A54091" w:rsidRDefault="00087AB0" w:rsidP="00CD2E24">
      <w:pPr>
        <w:pStyle w:val="Teksttreci20"/>
        <w:shd w:val="clear" w:color="auto" w:fill="auto"/>
        <w:spacing w:after="0" w:line="220" w:lineRule="exact"/>
        <w:jc w:val="left"/>
      </w:pPr>
      <w:r>
        <w:t>Załącznik Nr 2</w:t>
      </w:r>
      <w:r w:rsidR="00CD2E24">
        <w:tab/>
      </w:r>
      <w:r w:rsidR="00CD2E24">
        <w:tab/>
      </w:r>
      <w:r w:rsidR="00CD2E24">
        <w:tab/>
      </w:r>
      <w:r w:rsidR="00CD2E24">
        <w:tab/>
      </w:r>
      <w:r w:rsidR="00CD2E24">
        <w:tab/>
      </w:r>
      <w:r w:rsidR="00CD2E24">
        <w:tab/>
      </w:r>
      <w:r w:rsidR="00CD2E24">
        <w:tab/>
        <w:t xml:space="preserve">…………..…………………………… </w:t>
      </w:r>
    </w:p>
    <w:p w14:paraId="1AE5D9E4" w14:textId="0725B2DF" w:rsidR="00CD2E24" w:rsidRDefault="00CD2E24" w:rsidP="00CD2E24">
      <w:pPr>
        <w:pStyle w:val="Teksttreci20"/>
        <w:shd w:val="clear" w:color="auto" w:fill="auto"/>
        <w:spacing w:after="0" w:line="22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4E995D" w14:textId="4E573280" w:rsidR="00CD2E24" w:rsidRPr="00CD2E24" w:rsidRDefault="00CD2E24" w:rsidP="00CD2E24">
      <w:pPr>
        <w:pStyle w:val="Teksttreci20"/>
        <w:shd w:val="clear" w:color="auto" w:fill="auto"/>
        <w:spacing w:after="942" w:line="220" w:lineRule="exact"/>
        <w:jc w:val="left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D2E24">
        <w:rPr>
          <w:i/>
          <w:sz w:val="18"/>
          <w:szCs w:val="18"/>
        </w:rPr>
        <w:t>Miejscowość, data</w:t>
      </w:r>
    </w:p>
    <w:p w14:paraId="6272F3E3" w14:textId="77777777" w:rsidR="00A54091" w:rsidRDefault="00087AB0" w:rsidP="00CD2E24">
      <w:pPr>
        <w:pStyle w:val="Nagwek10"/>
        <w:keepNext/>
        <w:keepLines/>
        <w:shd w:val="clear" w:color="auto" w:fill="auto"/>
        <w:spacing w:before="0" w:after="209" w:line="360" w:lineRule="exact"/>
        <w:ind w:left="360"/>
      </w:pPr>
      <w:bookmarkStart w:id="0" w:name="bookmark0"/>
      <w:r>
        <w:t>Wniosek</w:t>
      </w:r>
      <w:bookmarkEnd w:id="0"/>
    </w:p>
    <w:p w14:paraId="6F032F1E" w14:textId="0C0230C7" w:rsidR="00A54091" w:rsidRDefault="00087AB0" w:rsidP="00CD2E24">
      <w:pPr>
        <w:pStyle w:val="Teksttreci30"/>
        <w:shd w:val="clear" w:color="auto" w:fill="auto"/>
        <w:spacing w:before="0" w:after="138" w:line="240" w:lineRule="exact"/>
        <w:ind w:left="580" w:firstLine="0"/>
        <w:jc w:val="center"/>
      </w:pPr>
      <w:r>
        <w:t xml:space="preserve">o nieodpłatne </w:t>
      </w:r>
      <w:r w:rsidR="00CD2E24">
        <w:t>przekazanie skł</w:t>
      </w:r>
      <w:r>
        <w:t>adników majątku ruchomego</w:t>
      </w:r>
    </w:p>
    <w:p w14:paraId="7F03C4A0" w14:textId="01CBBC73" w:rsidR="00154837" w:rsidRDefault="00154837" w:rsidP="00CD2E24">
      <w:pPr>
        <w:pStyle w:val="Teksttreci20"/>
        <w:shd w:val="clear" w:color="auto" w:fill="auto"/>
        <w:spacing w:after="408" w:line="220" w:lineRule="exact"/>
        <w:ind w:left="1400"/>
        <w:jc w:val="left"/>
      </w:pPr>
    </w:p>
    <w:p w14:paraId="0009393C" w14:textId="77777777" w:rsidR="0021522C" w:rsidRDefault="0021522C" w:rsidP="00CD2E24">
      <w:pPr>
        <w:pStyle w:val="Teksttreci20"/>
        <w:shd w:val="clear" w:color="auto" w:fill="auto"/>
        <w:spacing w:after="408" w:line="220" w:lineRule="exact"/>
        <w:ind w:left="1400"/>
        <w:jc w:val="left"/>
      </w:pPr>
    </w:p>
    <w:p w14:paraId="2B4F532A" w14:textId="321680A5" w:rsidR="00A54091" w:rsidRDefault="00087AB0" w:rsidP="000F2B54">
      <w:pPr>
        <w:pStyle w:val="Teksttreci3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360" w:lineRule="auto"/>
        <w:ind w:left="403" w:hanging="403"/>
        <w:jc w:val="both"/>
      </w:pPr>
      <w:r>
        <w:t>Dane podmiotu występującego o nieodpłatne przekazanie składnika majątku ruchomego</w:t>
      </w:r>
      <w:r w:rsidR="00154837">
        <w:t xml:space="preserve"> </w:t>
      </w:r>
      <w:r w:rsidR="00154837" w:rsidRPr="000F2B54">
        <w:rPr>
          <w:b w:val="0"/>
        </w:rPr>
        <w:t>(n</w:t>
      </w:r>
      <w:r w:rsidRPr="000F2B54">
        <w:rPr>
          <w:b w:val="0"/>
        </w:rPr>
        <w:t>azwa</w:t>
      </w:r>
      <w:r w:rsidRPr="00154837">
        <w:rPr>
          <w:b w:val="0"/>
        </w:rPr>
        <w:t>, siedziba</w:t>
      </w:r>
      <w:r w:rsidR="00154837" w:rsidRPr="00154837">
        <w:rPr>
          <w:b w:val="0"/>
        </w:rPr>
        <w:t>,</w:t>
      </w:r>
      <w:r w:rsidRPr="00154837">
        <w:rPr>
          <w:b w:val="0"/>
        </w:rPr>
        <w:t xml:space="preserve"> pełny adres</w:t>
      </w:r>
      <w:r w:rsidR="00154837" w:rsidRPr="00154837">
        <w:rPr>
          <w:b w:val="0"/>
        </w:rPr>
        <w:t>, NIP, Regon</w:t>
      </w:r>
      <w:r w:rsidR="00154837">
        <w:t>).</w:t>
      </w:r>
    </w:p>
    <w:p w14:paraId="15A3466A" w14:textId="7CE561C7" w:rsidR="00154837" w:rsidRDefault="00154837" w:rsidP="00154837">
      <w:pPr>
        <w:pStyle w:val="Teksttreci20"/>
        <w:shd w:val="clear" w:color="auto" w:fill="auto"/>
        <w:spacing w:after="0" w:line="220" w:lineRule="exact"/>
        <w:ind w:left="400"/>
        <w:jc w:val="left"/>
      </w:pPr>
    </w:p>
    <w:p w14:paraId="06E4FBDD" w14:textId="199EF779" w:rsidR="0021522C" w:rsidRDefault="0021522C" w:rsidP="00154837">
      <w:pPr>
        <w:pStyle w:val="Teksttreci20"/>
        <w:shd w:val="clear" w:color="auto" w:fill="auto"/>
        <w:spacing w:after="0" w:line="220" w:lineRule="exact"/>
        <w:ind w:left="400"/>
        <w:jc w:val="left"/>
      </w:pPr>
    </w:p>
    <w:p w14:paraId="02889A8D" w14:textId="106A2826" w:rsidR="0021522C" w:rsidRDefault="0021522C" w:rsidP="00154837">
      <w:pPr>
        <w:pStyle w:val="Teksttreci20"/>
        <w:shd w:val="clear" w:color="auto" w:fill="auto"/>
        <w:spacing w:after="0" w:line="220" w:lineRule="exact"/>
        <w:ind w:left="400"/>
        <w:jc w:val="left"/>
      </w:pPr>
    </w:p>
    <w:p w14:paraId="5392ED6E" w14:textId="46AB7492" w:rsidR="0021522C" w:rsidRDefault="0021522C" w:rsidP="00154837">
      <w:pPr>
        <w:pStyle w:val="Teksttreci20"/>
        <w:shd w:val="clear" w:color="auto" w:fill="auto"/>
        <w:spacing w:after="0" w:line="220" w:lineRule="exact"/>
        <w:ind w:left="400"/>
        <w:jc w:val="left"/>
      </w:pPr>
    </w:p>
    <w:p w14:paraId="3AA3D630" w14:textId="3A5CBE6A" w:rsidR="0021522C" w:rsidRDefault="0021522C" w:rsidP="00154837">
      <w:pPr>
        <w:pStyle w:val="Teksttreci20"/>
        <w:shd w:val="clear" w:color="auto" w:fill="auto"/>
        <w:spacing w:after="0" w:line="220" w:lineRule="exact"/>
        <w:ind w:left="400"/>
        <w:jc w:val="left"/>
      </w:pPr>
    </w:p>
    <w:p w14:paraId="1301AD38" w14:textId="77777777" w:rsidR="0021522C" w:rsidRDefault="0021522C" w:rsidP="00154837">
      <w:pPr>
        <w:pStyle w:val="Teksttreci20"/>
        <w:shd w:val="clear" w:color="auto" w:fill="auto"/>
        <w:spacing w:after="0" w:line="220" w:lineRule="exact"/>
        <w:ind w:left="400"/>
        <w:jc w:val="left"/>
      </w:pPr>
    </w:p>
    <w:p w14:paraId="1D36389E" w14:textId="68A1BA5A" w:rsidR="00A54091" w:rsidRDefault="000F2B54" w:rsidP="000F2B54">
      <w:pPr>
        <w:pStyle w:val="Teksttreci3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518" w:line="413" w:lineRule="exact"/>
        <w:ind w:left="400"/>
        <w:jc w:val="both"/>
      </w:pPr>
      <w:r>
        <w:t xml:space="preserve">Wnoszę o przekazanie następujących </w:t>
      </w:r>
      <w:r w:rsidR="00087AB0">
        <w:t>składnik</w:t>
      </w:r>
      <w:r w:rsidR="00CD2E24">
        <w:t>ów</w:t>
      </w:r>
      <w:r w:rsidR="00087AB0">
        <w:t xml:space="preserve"> majątku ruchomego </w:t>
      </w:r>
      <w:r w:rsidR="00CD2E24">
        <w:t>zgodnie z załącznikiem nr 1</w:t>
      </w:r>
      <w:r>
        <w:t>:</w:t>
      </w:r>
    </w:p>
    <w:p w14:paraId="3AA2BE45" w14:textId="77777777" w:rsidR="0021522C" w:rsidRDefault="0021522C" w:rsidP="0021522C">
      <w:pPr>
        <w:pStyle w:val="Teksttreci30"/>
        <w:shd w:val="clear" w:color="auto" w:fill="auto"/>
        <w:tabs>
          <w:tab w:val="left" w:pos="363"/>
        </w:tabs>
        <w:spacing w:before="0" w:after="518" w:line="413" w:lineRule="exact"/>
        <w:ind w:left="400" w:firstLine="0"/>
      </w:pPr>
    </w:p>
    <w:p w14:paraId="71C3D1D6" w14:textId="77777777" w:rsidR="00A54091" w:rsidRDefault="00A54091">
      <w:pPr>
        <w:framePr w:w="7502" w:wrap="notBeside" w:vAnchor="text" w:hAnchor="text" w:xAlign="center" w:y="1"/>
        <w:rPr>
          <w:sz w:val="2"/>
          <w:szCs w:val="2"/>
        </w:rPr>
      </w:pPr>
    </w:p>
    <w:p w14:paraId="7ADC5D8A" w14:textId="77777777" w:rsidR="00A54091" w:rsidRDefault="00087AB0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20" w:lineRule="exact"/>
        <w:jc w:val="both"/>
      </w:pPr>
      <w:r>
        <w:t>Uzasadnienie potrzeb oraz sposób wykorzystania składnika majątku ruchomego:</w:t>
      </w:r>
    </w:p>
    <w:p w14:paraId="65A02959" w14:textId="77777777" w:rsidR="000F2B54" w:rsidRDefault="000F2B54" w:rsidP="000F2B54">
      <w:pPr>
        <w:pStyle w:val="Teksttreci20"/>
        <w:shd w:val="clear" w:color="auto" w:fill="auto"/>
        <w:spacing w:after="0" w:line="413" w:lineRule="exact"/>
        <w:jc w:val="both"/>
      </w:pPr>
    </w:p>
    <w:p w14:paraId="79B8A841" w14:textId="77777777" w:rsidR="000F2B54" w:rsidRDefault="000F2B54" w:rsidP="000F2B54">
      <w:pPr>
        <w:pStyle w:val="Teksttreci20"/>
        <w:shd w:val="clear" w:color="auto" w:fill="auto"/>
        <w:spacing w:after="0" w:line="413" w:lineRule="exact"/>
        <w:jc w:val="both"/>
      </w:pPr>
    </w:p>
    <w:p w14:paraId="0D225B79" w14:textId="77777777" w:rsidR="000F2B54" w:rsidRDefault="000F2B54" w:rsidP="000F2B54">
      <w:pPr>
        <w:pStyle w:val="Teksttreci20"/>
        <w:shd w:val="clear" w:color="auto" w:fill="auto"/>
        <w:spacing w:after="0" w:line="413" w:lineRule="exact"/>
        <w:jc w:val="both"/>
      </w:pPr>
    </w:p>
    <w:p w14:paraId="1D5ECDBF" w14:textId="77777777" w:rsidR="000F2B54" w:rsidRDefault="000F2B54" w:rsidP="000F2B54">
      <w:pPr>
        <w:pStyle w:val="Teksttreci20"/>
        <w:shd w:val="clear" w:color="auto" w:fill="auto"/>
        <w:spacing w:after="0" w:line="413" w:lineRule="exact"/>
        <w:jc w:val="both"/>
      </w:pPr>
    </w:p>
    <w:p w14:paraId="1C32E2CE" w14:textId="77777777" w:rsidR="000F2B54" w:rsidRDefault="000F2B54" w:rsidP="000F2B54">
      <w:pPr>
        <w:pStyle w:val="Teksttreci20"/>
        <w:shd w:val="clear" w:color="auto" w:fill="auto"/>
        <w:spacing w:after="0" w:line="413" w:lineRule="exact"/>
        <w:jc w:val="both"/>
      </w:pPr>
    </w:p>
    <w:p w14:paraId="43C551FA" w14:textId="77777777" w:rsidR="000F2B54" w:rsidRDefault="000F2B54" w:rsidP="000F2B54">
      <w:pPr>
        <w:pStyle w:val="Teksttreci20"/>
        <w:shd w:val="clear" w:color="auto" w:fill="auto"/>
        <w:spacing w:after="0" w:line="413" w:lineRule="exact"/>
        <w:jc w:val="both"/>
      </w:pPr>
    </w:p>
    <w:p w14:paraId="460C8DCF" w14:textId="77777777" w:rsidR="000F2B54" w:rsidRDefault="000F2B54" w:rsidP="000F2B54">
      <w:pPr>
        <w:pStyle w:val="Teksttreci20"/>
        <w:shd w:val="clear" w:color="auto" w:fill="auto"/>
        <w:spacing w:after="0" w:line="413" w:lineRule="exact"/>
        <w:jc w:val="both"/>
      </w:pPr>
    </w:p>
    <w:p w14:paraId="72FD6CEB" w14:textId="21F0DFFA" w:rsidR="00A54091" w:rsidRDefault="00087AB0" w:rsidP="000F2B54">
      <w:pPr>
        <w:pStyle w:val="Teksttreci20"/>
        <w:shd w:val="clear" w:color="auto" w:fill="auto"/>
        <w:spacing w:after="0" w:line="413" w:lineRule="exact"/>
        <w:jc w:val="both"/>
      </w:pPr>
      <w:r>
        <w:t>Oświadczam, że przekazan</w:t>
      </w:r>
      <w:r w:rsidR="00154837">
        <w:t>e</w:t>
      </w:r>
      <w:r>
        <w:t xml:space="preserve"> składnik</w:t>
      </w:r>
      <w:r w:rsidR="00CD2E24">
        <w:t>i</w:t>
      </w:r>
      <w:r>
        <w:t xml:space="preserve"> majątku ruchomego zostan</w:t>
      </w:r>
      <w:r w:rsidR="00CD2E24">
        <w:t>ą zdemontowane i</w:t>
      </w:r>
      <w:r>
        <w:t xml:space="preserve"> odebran</w:t>
      </w:r>
      <w:r w:rsidR="00CD2E24">
        <w:t>e</w:t>
      </w:r>
      <w:r>
        <w:t xml:space="preserve"> w </w:t>
      </w:r>
      <w:r w:rsidR="00CD2E24">
        <w:t>Archiwum</w:t>
      </w:r>
      <w:r>
        <w:t xml:space="preserve"> Urzędu </w:t>
      </w:r>
      <w:r w:rsidR="00CD2E24">
        <w:t>do Spraw Kombatantów i Osób Represjonowanych przy ul. Matuszewskiej 14 w Warszawie</w:t>
      </w:r>
      <w:r>
        <w:t xml:space="preserve"> w terminie wskazanym w protokole zdawczo-odbiorczym na mój koszt i odpowiedzialność</w:t>
      </w:r>
      <w:r w:rsidR="000F2B54">
        <w:t>, nie później niż do dnia 30 czerwca 2023 r</w:t>
      </w:r>
      <w:r>
        <w:t>.</w:t>
      </w:r>
    </w:p>
    <w:p w14:paraId="42865581" w14:textId="77777777" w:rsidR="000F2B54" w:rsidRDefault="000F2B54" w:rsidP="000F2B54">
      <w:pPr>
        <w:pStyle w:val="Teksttreci20"/>
        <w:shd w:val="clear" w:color="auto" w:fill="auto"/>
        <w:spacing w:after="600" w:line="413" w:lineRule="exact"/>
        <w:jc w:val="both"/>
      </w:pPr>
    </w:p>
    <w:p w14:paraId="44E97504" w14:textId="3FE6F94B" w:rsidR="0048654A" w:rsidRDefault="00087AB0" w:rsidP="004E5BED">
      <w:pPr>
        <w:pStyle w:val="Teksttreci20"/>
        <w:shd w:val="clear" w:color="auto" w:fill="auto"/>
        <w:spacing w:after="600" w:line="413" w:lineRule="exact"/>
        <w:ind w:left="5716" w:firstLine="656"/>
        <w:jc w:val="both"/>
      </w:pPr>
      <w:r>
        <w:t>podpis i pie</w:t>
      </w:r>
      <w:r w:rsidR="0048654A">
        <w:t>czątka</w:t>
      </w:r>
      <w:bookmarkStart w:id="1" w:name="_GoBack"/>
      <w:bookmarkEnd w:id="1"/>
    </w:p>
    <w:sectPr w:rsidR="0048654A">
      <w:pgSz w:w="11900" w:h="16840"/>
      <w:pgMar w:top="609" w:right="1301" w:bottom="1555" w:left="14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E7068" w14:textId="77777777" w:rsidR="00EF7C5F" w:rsidRDefault="00EF7C5F">
      <w:r>
        <w:separator/>
      </w:r>
    </w:p>
  </w:endnote>
  <w:endnote w:type="continuationSeparator" w:id="0">
    <w:p w14:paraId="6AF01D4F" w14:textId="77777777" w:rsidR="00EF7C5F" w:rsidRDefault="00EF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FA1F" w14:textId="77777777" w:rsidR="00EF7C5F" w:rsidRDefault="00EF7C5F"/>
  </w:footnote>
  <w:footnote w:type="continuationSeparator" w:id="0">
    <w:p w14:paraId="45A61797" w14:textId="77777777" w:rsidR="00EF7C5F" w:rsidRDefault="00EF7C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08A"/>
    <w:multiLevelType w:val="multilevel"/>
    <w:tmpl w:val="4664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1"/>
    <w:rsid w:val="00087AB0"/>
    <w:rsid w:val="000F2B54"/>
    <w:rsid w:val="00154837"/>
    <w:rsid w:val="0021522C"/>
    <w:rsid w:val="002C0B24"/>
    <w:rsid w:val="0037102B"/>
    <w:rsid w:val="0048654A"/>
    <w:rsid w:val="004E5BED"/>
    <w:rsid w:val="00732C49"/>
    <w:rsid w:val="008E4448"/>
    <w:rsid w:val="00A54091"/>
    <w:rsid w:val="00CD2E24"/>
    <w:rsid w:val="00D835DB"/>
    <w:rsid w:val="00E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2536"/>
  <w15:docId w15:val="{DD3873A0-3BB8-4582-87FB-81F751F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grubienieTeksttreci285pt">
    <w:name w:val="Pogrubienie;Tekst treści (2) + 8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180" w:line="0" w:lineRule="atLeast"/>
      <w:ind w:hanging="4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Głąb</dc:creator>
  <cp:lastModifiedBy>Andrzej Stock</cp:lastModifiedBy>
  <cp:revision>4</cp:revision>
  <dcterms:created xsi:type="dcterms:W3CDTF">2023-06-14T08:29:00Z</dcterms:created>
  <dcterms:modified xsi:type="dcterms:W3CDTF">2023-06-14T11:00:00Z</dcterms:modified>
</cp:coreProperties>
</file>